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E37D8" w14:textId="77777777" w:rsidR="00450A83" w:rsidRDefault="00450A83" w:rsidP="00450A83">
      <w:pPr>
        <w:autoSpaceDE w:val="0"/>
        <w:autoSpaceDN w:val="0"/>
        <w:adjustRightInd w:val="0"/>
        <w:ind w:left="2835"/>
        <w:jc w:val="right"/>
        <w:outlineLvl w:val="1"/>
        <w:rPr>
          <w:rFonts w:ascii="Times New Roman" w:hAnsi="Times New Roman"/>
          <w:b/>
          <w:sz w:val="28"/>
          <w:szCs w:val="22"/>
        </w:rPr>
      </w:pPr>
      <w:r w:rsidRPr="00BE19CA">
        <w:rPr>
          <w:rFonts w:ascii="Times New Roman" w:hAnsi="Times New Roman"/>
          <w:b/>
          <w:sz w:val="28"/>
          <w:szCs w:val="22"/>
        </w:rPr>
        <w:t xml:space="preserve">Форма № </w:t>
      </w:r>
      <w:r w:rsidRPr="00817A59">
        <w:rPr>
          <w:rFonts w:ascii="Times New Roman" w:hAnsi="Times New Roman"/>
          <w:b/>
          <w:sz w:val="28"/>
          <w:szCs w:val="22"/>
        </w:rPr>
        <w:t>3</w:t>
      </w:r>
      <w:r w:rsidRPr="00BE19CA">
        <w:rPr>
          <w:rFonts w:ascii="Times New Roman" w:hAnsi="Times New Roman"/>
          <w:b/>
          <w:sz w:val="28"/>
          <w:szCs w:val="22"/>
        </w:rPr>
        <w:t xml:space="preserve"> к Приложению № 3</w:t>
      </w:r>
    </w:p>
    <w:p w14:paraId="10014E36" w14:textId="77777777" w:rsidR="00450A83" w:rsidRDefault="00450A83" w:rsidP="00450A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Порядку </w:t>
      </w:r>
      <w:r w:rsidRPr="00B05EFE">
        <w:rPr>
          <w:rFonts w:ascii="Times New Roman" w:hAnsi="Times New Roman" w:cs="Times New Roman"/>
          <w:sz w:val="28"/>
          <w:szCs w:val="28"/>
        </w:rPr>
        <w:t>и условия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5EF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F90ED3">
        <w:rPr>
          <w:rFonts w:ascii="Times New Roman" w:hAnsi="Times New Roman" w:cs="Times New Roman"/>
          <w:sz w:val="28"/>
          <w:szCs w:val="28"/>
        </w:rPr>
        <w:t>Федерального фонда социальной и экономической поддержки отечественной кинематографии</w:t>
      </w:r>
      <w:r>
        <w:rPr>
          <w:rFonts w:ascii="Times New Roman" w:hAnsi="Times New Roman" w:cs="Times New Roman"/>
          <w:sz w:val="28"/>
          <w:szCs w:val="28"/>
        </w:rPr>
        <w:t xml:space="preserve"> на финансовое обеспечение и (или) возмещение расходов, связанных с </w:t>
      </w:r>
      <w:r w:rsidRPr="00B05EFE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катом национальных фильмов</w:t>
      </w:r>
    </w:p>
    <w:p w14:paraId="1D2220F2" w14:textId="77777777" w:rsidR="00450A83" w:rsidRPr="00BE19CA" w:rsidRDefault="00450A83" w:rsidP="00450A83">
      <w:pPr>
        <w:autoSpaceDE w:val="0"/>
        <w:autoSpaceDN w:val="0"/>
        <w:adjustRightInd w:val="0"/>
        <w:ind w:left="2835"/>
        <w:jc w:val="right"/>
        <w:outlineLvl w:val="1"/>
        <w:rPr>
          <w:rFonts w:ascii="Times New Roman" w:hAnsi="Times New Roman"/>
          <w:b/>
          <w:sz w:val="28"/>
          <w:szCs w:val="22"/>
        </w:rPr>
      </w:pPr>
    </w:p>
    <w:p w14:paraId="1A8E1E53" w14:textId="77777777" w:rsidR="00817A59" w:rsidRPr="0002382C" w:rsidRDefault="00817A59" w:rsidP="00817A59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02382C">
        <w:rPr>
          <w:rFonts w:ascii="Times New Roman" w:hAnsi="Times New Roman"/>
          <w:b/>
          <w:sz w:val="22"/>
          <w:szCs w:val="22"/>
        </w:rPr>
        <w:t>КАРТА КИНОПРОЕКТА</w:t>
      </w:r>
    </w:p>
    <w:p w14:paraId="592E1E62" w14:textId="77777777" w:rsidR="00817A59" w:rsidRPr="0002382C" w:rsidRDefault="00817A59" w:rsidP="00817A59">
      <w:pPr>
        <w:jc w:val="center"/>
        <w:outlineLvl w:val="0"/>
        <w:rPr>
          <w:rFonts w:ascii="Times New Roman" w:hAnsi="Times New Roman"/>
          <w:sz w:val="22"/>
          <w:szCs w:val="20"/>
        </w:rPr>
      </w:pPr>
      <w:r w:rsidRPr="0002382C">
        <w:rPr>
          <w:rFonts w:ascii="Times New Roman" w:hAnsi="Times New Roman"/>
          <w:sz w:val="22"/>
          <w:szCs w:val="20"/>
        </w:rPr>
        <w:t>Общие сведения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662"/>
      </w:tblGrid>
      <w:tr w:rsidR="00817A59" w:rsidRPr="00126770" w14:paraId="18DEFBEA" w14:textId="77777777" w:rsidTr="00126770">
        <w:tc>
          <w:tcPr>
            <w:tcW w:w="2802" w:type="dxa"/>
          </w:tcPr>
          <w:p w14:paraId="59507356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>Название фильма</w:t>
            </w:r>
          </w:p>
        </w:tc>
        <w:tc>
          <w:tcPr>
            <w:tcW w:w="6662" w:type="dxa"/>
          </w:tcPr>
          <w:p w14:paraId="7E658CFF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126770" w14:paraId="31841DA5" w14:textId="77777777" w:rsidTr="00126770">
        <w:tc>
          <w:tcPr>
            <w:tcW w:w="2802" w:type="dxa"/>
          </w:tcPr>
          <w:p w14:paraId="3D72FB6D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>Дата выхода в прокат</w:t>
            </w:r>
          </w:p>
        </w:tc>
        <w:tc>
          <w:tcPr>
            <w:tcW w:w="6662" w:type="dxa"/>
          </w:tcPr>
          <w:p w14:paraId="7F246002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126770" w14:paraId="0E7C8CC7" w14:textId="77777777" w:rsidTr="00126770">
        <w:tc>
          <w:tcPr>
            <w:tcW w:w="2802" w:type="dxa"/>
          </w:tcPr>
          <w:p w14:paraId="34721297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>Жанр</w:t>
            </w:r>
          </w:p>
        </w:tc>
        <w:tc>
          <w:tcPr>
            <w:tcW w:w="6662" w:type="dxa"/>
          </w:tcPr>
          <w:p w14:paraId="174007EB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126770" w14:paraId="733C42C5" w14:textId="77777777" w:rsidTr="00126770">
        <w:tc>
          <w:tcPr>
            <w:tcW w:w="2802" w:type="dxa"/>
          </w:tcPr>
          <w:p w14:paraId="5B316FEE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 xml:space="preserve">Краткая аннотация </w:t>
            </w:r>
          </w:p>
          <w:p w14:paraId="129FDBCC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>(один абзац)</w:t>
            </w:r>
          </w:p>
        </w:tc>
        <w:tc>
          <w:tcPr>
            <w:tcW w:w="6662" w:type="dxa"/>
          </w:tcPr>
          <w:p w14:paraId="19BFEEE3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</w:tbl>
    <w:p w14:paraId="69DA6445" w14:textId="77777777" w:rsidR="00817A59" w:rsidRPr="0002382C" w:rsidRDefault="00817A59" w:rsidP="00817A59">
      <w:pPr>
        <w:jc w:val="center"/>
        <w:outlineLvl w:val="0"/>
        <w:rPr>
          <w:rFonts w:ascii="Times New Roman" w:hAnsi="Times New Roman"/>
          <w:sz w:val="22"/>
          <w:szCs w:val="20"/>
        </w:rPr>
      </w:pPr>
      <w:r w:rsidRPr="0002382C">
        <w:rPr>
          <w:rFonts w:ascii="Times New Roman" w:hAnsi="Times New Roman"/>
          <w:sz w:val="22"/>
          <w:szCs w:val="20"/>
        </w:rPr>
        <w:t xml:space="preserve">Создатели фильма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662"/>
      </w:tblGrid>
      <w:tr w:rsidR="00817A59" w:rsidRPr="00126770" w14:paraId="6C3BA808" w14:textId="77777777" w:rsidTr="00126770">
        <w:tc>
          <w:tcPr>
            <w:tcW w:w="2802" w:type="dxa"/>
          </w:tcPr>
          <w:p w14:paraId="7A4589B3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>Кинокомпания</w:t>
            </w:r>
          </w:p>
        </w:tc>
        <w:tc>
          <w:tcPr>
            <w:tcW w:w="6662" w:type="dxa"/>
          </w:tcPr>
          <w:p w14:paraId="58C081AD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126770" w14:paraId="749319CC" w14:textId="77777777" w:rsidTr="00126770">
        <w:tc>
          <w:tcPr>
            <w:tcW w:w="2802" w:type="dxa"/>
          </w:tcPr>
          <w:p w14:paraId="47AA211C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>Продюсер</w:t>
            </w:r>
          </w:p>
        </w:tc>
        <w:tc>
          <w:tcPr>
            <w:tcW w:w="6662" w:type="dxa"/>
          </w:tcPr>
          <w:p w14:paraId="64C4FFB8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126770" w14:paraId="5FCB6D43" w14:textId="77777777" w:rsidTr="00126770">
        <w:tc>
          <w:tcPr>
            <w:tcW w:w="2802" w:type="dxa"/>
          </w:tcPr>
          <w:p w14:paraId="4A518CC9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 xml:space="preserve">Режиссер </w:t>
            </w:r>
          </w:p>
        </w:tc>
        <w:tc>
          <w:tcPr>
            <w:tcW w:w="6662" w:type="dxa"/>
          </w:tcPr>
          <w:p w14:paraId="3592E797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126770" w14:paraId="136AEC8F" w14:textId="77777777" w:rsidTr="00126770">
        <w:tc>
          <w:tcPr>
            <w:tcW w:w="2802" w:type="dxa"/>
          </w:tcPr>
          <w:p w14:paraId="1A2B8247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>Сценарис</w:t>
            </w:r>
            <w:bookmarkStart w:id="0" w:name="_GoBack"/>
            <w:bookmarkEnd w:id="0"/>
            <w:r w:rsidRPr="00126770">
              <w:rPr>
                <w:rFonts w:ascii="Times New Roman" w:hAnsi="Times New Roman"/>
                <w:sz w:val="22"/>
                <w:szCs w:val="20"/>
              </w:rPr>
              <w:t>т</w:t>
            </w:r>
          </w:p>
        </w:tc>
        <w:tc>
          <w:tcPr>
            <w:tcW w:w="6662" w:type="dxa"/>
          </w:tcPr>
          <w:p w14:paraId="12319697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126770" w14:paraId="05FA663B" w14:textId="77777777" w:rsidTr="00126770">
        <w:tc>
          <w:tcPr>
            <w:tcW w:w="2802" w:type="dxa"/>
          </w:tcPr>
          <w:p w14:paraId="0801EB4A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 xml:space="preserve">Оператор </w:t>
            </w:r>
          </w:p>
        </w:tc>
        <w:tc>
          <w:tcPr>
            <w:tcW w:w="6662" w:type="dxa"/>
          </w:tcPr>
          <w:p w14:paraId="4CAC3858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126770" w14:paraId="24AE589C" w14:textId="77777777" w:rsidTr="00126770">
        <w:tc>
          <w:tcPr>
            <w:tcW w:w="2802" w:type="dxa"/>
          </w:tcPr>
          <w:p w14:paraId="7230AC3D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 xml:space="preserve">Художник </w:t>
            </w:r>
          </w:p>
        </w:tc>
        <w:tc>
          <w:tcPr>
            <w:tcW w:w="6662" w:type="dxa"/>
          </w:tcPr>
          <w:p w14:paraId="504C92F3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126770" w14:paraId="53120E93" w14:textId="77777777" w:rsidTr="00126770">
        <w:tc>
          <w:tcPr>
            <w:tcW w:w="2802" w:type="dxa"/>
          </w:tcPr>
          <w:p w14:paraId="4F8A1477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 xml:space="preserve">Композитор </w:t>
            </w:r>
          </w:p>
        </w:tc>
        <w:tc>
          <w:tcPr>
            <w:tcW w:w="6662" w:type="dxa"/>
          </w:tcPr>
          <w:p w14:paraId="7F3FF11E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126770" w14:paraId="2D401ECD" w14:textId="77777777" w:rsidTr="00126770">
        <w:tc>
          <w:tcPr>
            <w:tcW w:w="2802" w:type="dxa"/>
          </w:tcPr>
          <w:p w14:paraId="76C5EED9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 xml:space="preserve">Актеры </w:t>
            </w:r>
          </w:p>
        </w:tc>
        <w:tc>
          <w:tcPr>
            <w:tcW w:w="6662" w:type="dxa"/>
          </w:tcPr>
          <w:p w14:paraId="2268E5AF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</w:tbl>
    <w:p w14:paraId="0FEA691B" w14:textId="77777777" w:rsidR="00817A59" w:rsidRPr="0002382C" w:rsidRDefault="00817A59" w:rsidP="00817A59">
      <w:pPr>
        <w:jc w:val="center"/>
        <w:outlineLvl w:val="0"/>
        <w:rPr>
          <w:rFonts w:ascii="Times New Roman" w:hAnsi="Times New Roman"/>
          <w:sz w:val="22"/>
          <w:szCs w:val="20"/>
        </w:rPr>
      </w:pPr>
      <w:r w:rsidRPr="0002382C">
        <w:rPr>
          <w:rFonts w:ascii="Times New Roman" w:hAnsi="Times New Roman"/>
          <w:sz w:val="22"/>
          <w:szCs w:val="20"/>
        </w:rPr>
        <w:t xml:space="preserve">Маркетинг и продажи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1134"/>
        <w:gridCol w:w="3985"/>
        <w:gridCol w:w="976"/>
      </w:tblGrid>
      <w:tr w:rsidR="00817A59" w:rsidRPr="0002382C" w14:paraId="202C7C01" w14:textId="77777777" w:rsidTr="00126770">
        <w:tc>
          <w:tcPr>
            <w:tcW w:w="3369" w:type="dxa"/>
          </w:tcPr>
          <w:p w14:paraId="2ECEE0FD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Целевая аудитория</w:t>
            </w:r>
          </w:p>
        </w:tc>
        <w:tc>
          <w:tcPr>
            <w:tcW w:w="6095" w:type="dxa"/>
            <w:gridSpan w:val="3"/>
          </w:tcPr>
          <w:p w14:paraId="519A1BE2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02382C" w14:paraId="7829B5C6" w14:textId="77777777" w:rsidTr="00126770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14:paraId="659DF01A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Ожидаемое число зрителей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711090E" w14:textId="0339D9CD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568B4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Количество кинотеатров/залов/экранов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14:paraId="75DE9C93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02382C" w14:paraId="6FB7CB73" w14:textId="77777777" w:rsidTr="00126770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14:paraId="732F6F3A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 xml:space="preserve">Ожидаемые кассовые сборы, </w:t>
            </w:r>
            <w:proofErr w:type="spellStart"/>
            <w:r w:rsidRPr="0002382C">
              <w:rPr>
                <w:rFonts w:ascii="Times New Roman" w:hAnsi="Times New Roman"/>
                <w:sz w:val="22"/>
                <w:szCs w:val="20"/>
              </w:rPr>
              <w:t>руб</w:t>
            </w:r>
            <w:proofErr w:type="spellEnd"/>
          </w:p>
        </w:tc>
        <w:tc>
          <w:tcPr>
            <w:tcW w:w="6095" w:type="dxa"/>
            <w:gridSpan w:val="3"/>
          </w:tcPr>
          <w:p w14:paraId="7DCAFF79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817A59" w:rsidRPr="0002382C" w14:paraId="06EAB846" w14:textId="77777777" w:rsidTr="00126770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14:paraId="7904FCC6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Прокатная компания</w:t>
            </w:r>
          </w:p>
        </w:tc>
        <w:tc>
          <w:tcPr>
            <w:tcW w:w="6095" w:type="dxa"/>
            <w:gridSpan w:val="3"/>
          </w:tcPr>
          <w:p w14:paraId="4F623DD3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817A59" w:rsidRPr="0002382C" w14:paraId="346610C7" w14:textId="77777777" w:rsidTr="00126770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14:paraId="75AC0921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ТВ канал</w:t>
            </w:r>
          </w:p>
        </w:tc>
        <w:tc>
          <w:tcPr>
            <w:tcW w:w="6095" w:type="dxa"/>
            <w:gridSpan w:val="3"/>
          </w:tcPr>
          <w:p w14:paraId="63E71D90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817A59" w:rsidRPr="0002382C" w14:paraId="7659ACB4" w14:textId="77777777" w:rsidTr="00126770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14:paraId="4A9E789C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Другие промо-партнеры</w:t>
            </w:r>
          </w:p>
        </w:tc>
        <w:tc>
          <w:tcPr>
            <w:tcW w:w="6095" w:type="dxa"/>
            <w:gridSpan w:val="3"/>
          </w:tcPr>
          <w:p w14:paraId="3C85DC1A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  <w:lang w:val="en-US"/>
              </w:rPr>
            </w:pPr>
          </w:p>
        </w:tc>
      </w:tr>
    </w:tbl>
    <w:p w14:paraId="69437EBB" w14:textId="77777777" w:rsidR="00817A59" w:rsidRPr="0002382C" w:rsidRDefault="00817A59" w:rsidP="00817A59">
      <w:pPr>
        <w:jc w:val="center"/>
        <w:outlineLvl w:val="0"/>
        <w:rPr>
          <w:rFonts w:ascii="Times New Roman" w:hAnsi="Times New Roman"/>
          <w:sz w:val="22"/>
          <w:szCs w:val="20"/>
        </w:rPr>
      </w:pPr>
      <w:r w:rsidRPr="0002382C">
        <w:rPr>
          <w:rFonts w:ascii="Times New Roman" w:hAnsi="Times New Roman"/>
          <w:sz w:val="22"/>
          <w:szCs w:val="20"/>
        </w:rPr>
        <w:t>Финансовый план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559"/>
        <w:gridCol w:w="3686"/>
        <w:gridCol w:w="2126"/>
      </w:tblGrid>
      <w:tr w:rsidR="00817A59" w:rsidRPr="0002382C" w14:paraId="67D82CAD" w14:textId="77777777" w:rsidTr="00126770">
        <w:tc>
          <w:tcPr>
            <w:tcW w:w="2093" w:type="dxa"/>
          </w:tcPr>
          <w:p w14:paraId="5D61CA30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Расходы кинопроекта</w:t>
            </w:r>
          </w:p>
        </w:tc>
        <w:tc>
          <w:tcPr>
            <w:tcW w:w="1559" w:type="dxa"/>
          </w:tcPr>
          <w:p w14:paraId="0B966FC1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Сумма, руб.</w:t>
            </w:r>
          </w:p>
        </w:tc>
        <w:tc>
          <w:tcPr>
            <w:tcW w:w="3686" w:type="dxa"/>
          </w:tcPr>
          <w:p w14:paraId="2549EA33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Доходы кинопроекта</w:t>
            </w:r>
          </w:p>
        </w:tc>
        <w:tc>
          <w:tcPr>
            <w:tcW w:w="2126" w:type="dxa"/>
          </w:tcPr>
          <w:p w14:paraId="1FAA6B04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Сумма, руб.</w:t>
            </w:r>
          </w:p>
        </w:tc>
      </w:tr>
      <w:tr w:rsidR="00817A59" w:rsidRPr="0002382C" w14:paraId="4CC86F4C" w14:textId="77777777" w:rsidTr="00126770">
        <w:tc>
          <w:tcPr>
            <w:tcW w:w="2093" w:type="dxa"/>
          </w:tcPr>
          <w:p w14:paraId="6B36D9D6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 xml:space="preserve">Бюджет производства </w:t>
            </w:r>
          </w:p>
        </w:tc>
        <w:tc>
          <w:tcPr>
            <w:tcW w:w="1559" w:type="dxa"/>
          </w:tcPr>
          <w:p w14:paraId="324FE3A6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6" w:type="dxa"/>
          </w:tcPr>
          <w:p w14:paraId="3DDD295A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 xml:space="preserve">Доход продюсера от проката </w:t>
            </w:r>
            <w:r w:rsidRPr="00BE0447">
              <w:rPr>
                <w:rFonts w:ascii="Times New Roman" w:hAnsi="Times New Roman"/>
                <w:sz w:val="20"/>
                <w:szCs w:val="20"/>
              </w:rPr>
              <w:t>(ориентировочно 42,5% кассы, прогноз)</w:t>
            </w:r>
          </w:p>
        </w:tc>
        <w:tc>
          <w:tcPr>
            <w:tcW w:w="2126" w:type="dxa"/>
          </w:tcPr>
          <w:p w14:paraId="68883790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02382C" w14:paraId="30616084" w14:textId="77777777" w:rsidTr="00126770">
        <w:tc>
          <w:tcPr>
            <w:tcW w:w="2093" w:type="dxa"/>
            <w:vMerge w:val="restart"/>
          </w:tcPr>
          <w:p w14:paraId="4062843C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Бюджет проката (реклама и продвижение)</w:t>
            </w:r>
          </w:p>
        </w:tc>
        <w:tc>
          <w:tcPr>
            <w:tcW w:w="1559" w:type="dxa"/>
            <w:vMerge w:val="restart"/>
          </w:tcPr>
          <w:p w14:paraId="1E77D288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6" w:type="dxa"/>
          </w:tcPr>
          <w:p w14:paraId="75D471FC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 xml:space="preserve">Продажа прав на ТВ </w:t>
            </w:r>
          </w:p>
        </w:tc>
        <w:tc>
          <w:tcPr>
            <w:tcW w:w="2126" w:type="dxa"/>
          </w:tcPr>
          <w:p w14:paraId="7225D4CB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02382C" w14:paraId="44480D9D" w14:textId="77777777" w:rsidTr="00126770">
        <w:tc>
          <w:tcPr>
            <w:tcW w:w="2093" w:type="dxa"/>
            <w:vMerge/>
          </w:tcPr>
          <w:p w14:paraId="22C069AB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vMerge/>
          </w:tcPr>
          <w:p w14:paraId="4AA2840F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6" w:type="dxa"/>
          </w:tcPr>
          <w:p w14:paraId="57B12377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 xml:space="preserve">Продажа прав на </w:t>
            </w:r>
            <w:r w:rsidRPr="0002382C">
              <w:rPr>
                <w:rFonts w:ascii="Times New Roman" w:hAnsi="Times New Roman"/>
                <w:sz w:val="22"/>
                <w:szCs w:val="20"/>
                <w:lang w:val="en-US"/>
              </w:rPr>
              <w:t>DVD</w:t>
            </w:r>
          </w:p>
        </w:tc>
        <w:tc>
          <w:tcPr>
            <w:tcW w:w="2126" w:type="dxa"/>
          </w:tcPr>
          <w:p w14:paraId="41AA7B46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02382C" w14:paraId="77B00BB6" w14:textId="77777777" w:rsidTr="00126770">
        <w:tc>
          <w:tcPr>
            <w:tcW w:w="2093" w:type="dxa"/>
            <w:vMerge/>
          </w:tcPr>
          <w:p w14:paraId="1B3F0A11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vMerge/>
          </w:tcPr>
          <w:p w14:paraId="5C71F355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6" w:type="dxa"/>
          </w:tcPr>
          <w:p w14:paraId="1A90F6D2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Другие доходы (указать источник)</w:t>
            </w:r>
          </w:p>
        </w:tc>
        <w:tc>
          <w:tcPr>
            <w:tcW w:w="2126" w:type="dxa"/>
          </w:tcPr>
          <w:p w14:paraId="4659A231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02382C" w14:paraId="4D0DBEF1" w14:textId="77777777" w:rsidTr="00126770">
        <w:tc>
          <w:tcPr>
            <w:tcW w:w="2093" w:type="dxa"/>
          </w:tcPr>
          <w:p w14:paraId="37BE441F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  <w:lang w:val="en-US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 xml:space="preserve">Всего расходов </w:t>
            </w:r>
          </w:p>
        </w:tc>
        <w:tc>
          <w:tcPr>
            <w:tcW w:w="1559" w:type="dxa"/>
          </w:tcPr>
          <w:p w14:paraId="19482E9C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6" w:type="dxa"/>
          </w:tcPr>
          <w:p w14:paraId="0130C5E2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  <w:lang w:val="en-US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Всего доходов</w:t>
            </w:r>
          </w:p>
        </w:tc>
        <w:tc>
          <w:tcPr>
            <w:tcW w:w="2126" w:type="dxa"/>
          </w:tcPr>
          <w:p w14:paraId="47240CD9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</w:tbl>
    <w:p w14:paraId="23630E40" w14:textId="77777777" w:rsidR="00817A59" w:rsidRPr="0002382C" w:rsidRDefault="00817A59" w:rsidP="00817A59">
      <w:pPr>
        <w:jc w:val="center"/>
        <w:outlineLvl w:val="0"/>
        <w:rPr>
          <w:rFonts w:ascii="Times New Roman" w:hAnsi="Times New Roman"/>
          <w:sz w:val="22"/>
          <w:szCs w:val="20"/>
        </w:rPr>
      </w:pPr>
      <w:r w:rsidRPr="0002382C">
        <w:rPr>
          <w:rFonts w:ascii="Times New Roman" w:hAnsi="Times New Roman"/>
          <w:sz w:val="22"/>
          <w:szCs w:val="20"/>
        </w:rPr>
        <w:t>Источники финансирования проката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417"/>
        <w:gridCol w:w="2977"/>
      </w:tblGrid>
      <w:tr w:rsidR="00817A59" w:rsidRPr="0002382C" w14:paraId="69F5B35C" w14:textId="77777777" w:rsidTr="001267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79E7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Финансирование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65CA" w14:textId="77777777" w:rsidR="00817A59" w:rsidRPr="0002382C" w:rsidRDefault="00817A59" w:rsidP="00DE14B5">
            <w:pPr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Сумма,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CC2D" w14:textId="77777777" w:rsidR="00817A59" w:rsidRPr="0002382C" w:rsidRDefault="00817A59" w:rsidP="00DE14B5">
            <w:pPr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Организация</w:t>
            </w:r>
          </w:p>
        </w:tc>
      </w:tr>
      <w:tr w:rsidR="00817A59" w:rsidRPr="0002382C" w14:paraId="528278D3" w14:textId="77777777" w:rsidTr="001267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C889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 xml:space="preserve">Собственные средства продюсера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E9C4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CE4E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02382C" w14:paraId="4A4BB6D6" w14:textId="77777777" w:rsidTr="001267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2578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Безвозмездные привлеченные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5F3C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5730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02382C" w14:paraId="05378C37" w14:textId="77777777" w:rsidTr="001267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06E2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Кредитные / заемные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EF75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2FCD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02382C" w14:paraId="6BCBA065" w14:textId="77777777" w:rsidTr="001267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CB0F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Возвратные привлеченные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D751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023D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A26579" w14:paraId="5F0DCF4D" w14:textId="77777777" w:rsidTr="001267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3268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Запрашиваемая у Фонда кино поддержка в 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B963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3AD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</w:tbl>
    <w:p w14:paraId="23F8DE3A" w14:textId="77777777" w:rsidR="00450A83" w:rsidRDefault="00450A83" w:rsidP="00817A5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D72151D" w14:textId="77777777" w:rsidR="00673C5B" w:rsidRPr="00450A83" w:rsidRDefault="00673C5B" w:rsidP="00450A83">
      <w:p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673C5B" w:rsidRPr="00450A83" w:rsidSect="003104B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83"/>
    <w:rsid w:val="00126770"/>
    <w:rsid w:val="003104BF"/>
    <w:rsid w:val="00450A83"/>
    <w:rsid w:val="00673C5B"/>
    <w:rsid w:val="00817A59"/>
    <w:rsid w:val="00B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9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83"/>
    <w:rPr>
      <w:rFonts w:ascii="Arial Unicode MS" w:eastAsia="Arial Unicode MS" w:hAnsi="Arial Unicode MS" w:cs="Arial Unicode MS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83"/>
    <w:rPr>
      <w:rFonts w:ascii="Arial Unicode MS" w:eastAsia="Arial Unicode MS" w:hAnsi="Arial Unicode MS" w:cs="Arial Unicode MS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marina.vladykina</cp:lastModifiedBy>
  <cp:revision>2</cp:revision>
  <dcterms:created xsi:type="dcterms:W3CDTF">2016-01-21T16:33:00Z</dcterms:created>
  <dcterms:modified xsi:type="dcterms:W3CDTF">2016-01-21T16:33:00Z</dcterms:modified>
</cp:coreProperties>
</file>