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140" w:rsidRDefault="005A0140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 xml:space="preserve">Федеральный фонд социальной и экономической 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E6A">
        <w:rPr>
          <w:rFonts w:ascii="Times New Roman" w:hAnsi="Times New Roman" w:cs="Times New Roman"/>
          <w:sz w:val="28"/>
          <w:szCs w:val="28"/>
        </w:rPr>
        <w:t>поддержки отечественной кинематографии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127006, г. Москва,</w:t>
      </w: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7E6A">
        <w:rPr>
          <w:rFonts w:ascii="Times New Roman" w:hAnsi="Times New Roman" w:cs="Times New Roman"/>
          <w:sz w:val="24"/>
          <w:szCs w:val="24"/>
        </w:rPr>
        <w:t>Воротниковский пер., д. 12, стр. 1</w:t>
      </w:r>
    </w:p>
    <w:p w:rsidR="002B6438" w:rsidRPr="00DA3430" w:rsidRDefault="002B6438" w:rsidP="002B6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438" w:rsidRPr="006F7E6A" w:rsidRDefault="002B6438" w:rsidP="002B64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8DF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248DF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F248DF">
        <w:rPr>
          <w:rFonts w:ascii="Times New Roman" w:hAnsi="Times New Roman" w:cs="Times New Roman"/>
          <w:sz w:val="28"/>
          <w:szCs w:val="28"/>
        </w:rPr>
        <w:t xml:space="preserve"> дает согласие на публикацию (размещение) в информационно-телекоммуникационной сети «Интернет»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о подаваемой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з</w:t>
      </w:r>
      <w:r w:rsidRPr="005A0140">
        <w:rPr>
          <w:rFonts w:ascii="Times New Roman" w:hAnsi="Times New Roman" w:cs="Times New Roman"/>
          <w:sz w:val="28"/>
          <w:szCs w:val="28"/>
        </w:rPr>
        <w:t>аявке</w:t>
      </w:r>
      <w:r w:rsidR="005A0140" w:rsidRPr="005A0140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Pr="005A0140">
        <w:rPr>
          <w:rFonts w:ascii="Times New Roman" w:hAnsi="Times New Roman" w:cs="Times New Roman"/>
          <w:sz w:val="28"/>
          <w:szCs w:val="28"/>
        </w:rPr>
        <w:t xml:space="preserve">, иной информации о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, связанной с участием </w:t>
      </w:r>
      <w:r w:rsidRPr="005A0140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  <w:r w:rsidRPr="005A0140">
        <w:rPr>
          <w:rFonts w:ascii="Times New Roman" w:hAnsi="Times New Roman" w:cs="Times New Roman"/>
          <w:sz w:val="28"/>
          <w:szCs w:val="28"/>
        </w:rPr>
        <w:t xml:space="preserve"> в отборе (включая информацию о причинах отклонения или объеме предоставленных средств, в случае наступления соответствующих обстоятельств)</w:t>
      </w:r>
      <w:r w:rsidR="005A0140" w:rsidRPr="005A0140">
        <w:rPr>
          <w:rFonts w:ascii="Times New Roman" w:hAnsi="Times New Roman" w:cs="Times New Roman"/>
          <w:sz w:val="28"/>
          <w:szCs w:val="28"/>
        </w:rPr>
        <w:t>.</w:t>
      </w:r>
    </w:p>
    <w:p w:rsidR="00F248DF" w:rsidRDefault="00F248DF" w:rsidP="00F248D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4500"/>
      </w:tblGrid>
      <w:tr w:rsidR="002B6438" w:rsidRPr="006F7E6A" w:rsidTr="009667F0">
        <w:trPr>
          <w:trHeight w:val="1522"/>
        </w:trPr>
        <w:tc>
          <w:tcPr>
            <w:tcW w:w="5139" w:type="dxa"/>
            <w:hideMark/>
          </w:tcPr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2B6438" w:rsidRPr="006F7E6A" w:rsidRDefault="002B6438" w:rsidP="00966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00" w:type="dxa"/>
          </w:tcPr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438" w:rsidRDefault="002B6438" w:rsidP="009667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B6438" w:rsidRPr="006F7E6A" w:rsidRDefault="002B6438" w:rsidP="0096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М.П.</w:t>
            </w:r>
          </w:p>
        </w:tc>
      </w:tr>
    </w:tbl>
    <w:p w:rsidR="002B6438" w:rsidRPr="006F7E6A" w:rsidRDefault="002B6438" w:rsidP="002B643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6438" w:rsidRPr="006F7E6A" w:rsidRDefault="002B6438" w:rsidP="002B6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B8" w:rsidRDefault="00AF5892"/>
    <w:sectPr w:rsidR="006964B8" w:rsidSect="002149D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38"/>
    <w:rsid w:val="002B6438"/>
    <w:rsid w:val="004F1D4D"/>
    <w:rsid w:val="005A0140"/>
    <w:rsid w:val="008A7163"/>
    <w:rsid w:val="00A15FDB"/>
    <w:rsid w:val="00D154B2"/>
    <w:rsid w:val="00F2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5B65-3FBB-4A0A-A094-79A55BC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4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Деева Марина Викторовна</cp:lastModifiedBy>
  <cp:revision>2</cp:revision>
  <dcterms:created xsi:type="dcterms:W3CDTF">2021-03-29T13:11:00Z</dcterms:created>
  <dcterms:modified xsi:type="dcterms:W3CDTF">2021-03-29T13:11:00Z</dcterms:modified>
</cp:coreProperties>
</file>